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04C" w:rsidRDefault="00EF704C" w:rsidP="001F69B0">
      <w:pPr>
        <w:rPr>
          <w:rFonts w:cstheme="minorHAnsi"/>
        </w:rPr>
      </w:pPr>
    </w:p>
    <w:p w:rsidR="00EF704C" w:rsidRDefault="00EF704C" w:rsidP="001F69B0">
      <w:pPr>
        <w:rPr>
          <w:rFonts w:cstheme="minorHAnsi"/>
        </w:rPr>
      </w:pPr>
    </w:p>
    <w:p w:rsidR="001F69B0" w:rsidRDefault="001F69B0" w:rsidP="001F69B0">
      <w:pPr>
        <w:rPr>
          <w:rFonts w:cstheme="minorHAnsi"/>
        </w:rPr>
      </w:pPr>
      <w:r>
        <w:rPr>
          <w:rFonts w:cstheme="minorHAnsi"/>
        </w:rPr>
        <w:t xml:space="preserve">Beste </w:t>
      </w:r>
      <w:r w:rsidR="00EF704C">
        <w:rPr>
          <w:rFonts w:cstheme="minorHAnsi"/>
        </w:rPr>
        <w:t>RTT kandidaat</w:t>
      </w:r>
      <w:r>
        <w:rPr>
          <w:rFonts w:cstheme="minorHAnsi"/>
        </w:rPr>
        <w:t>,</w:t>
      </w:r>
    </w:p>
    <w:p w:rsidR="001F69B0" w:rsidRDefault="001F69B0" w:rsidP="001F69B0">
      <w:pPr>
        <w:rPr>
          <w:rFonts w:cstheme="minorHAnsi"/>
        </w:rPr>
      </w:pPr>
    </w:p>
    <w:p w:rsidR="001F69B0" w:rsidRDefault="001F69B0" w:rsidP="001F69B0">
      <w:pPr>
        <w:rPr>
          <w:rFonts w:cstheme="minorHAnsi"/>
        </w:rPr>
      </w:pPr>
      <w:r>
        <w:rPr>
          <w:rFonts w:cstheme="minorHAnsi"/>
        </w:rPr>
        <w:t xml:space="preserve">Je bent ingeschreven voor de Regionale Trauma Training (RTT) op </w:t>
      </w:r>
      <w:r w:rsidR="00EF704C">
        <w:rPr>
          <w:rFonts w:cstheme="minorHAnsi"/>
          <w:b/>
        </w:rPr>
        <w:t>…………………………</w:t>
      </w:r>
      <w:r>
        <w:rPr>
          <w:rFonts w:cstheme="minorHAnsi"/>
        </w:rPr>
        <w:t>.</w:t>
      </w:r>
    </w:p>
    <w:p w:rsidR="001F69B0" w:rsidRDefault="001F69B0" w:rsidP="001F69B0">
      <w:pPr>
        <w:rPr>
          <w:rFonts w:cstheme="minorHAnsi"/>
        </w:rPr>
      </w:pPr>
      <w:r>
        <w:rPr>
          <w:rFonts w:cstheme="minorHAnsi"/>
        </w:rPr>
        <w:t xml:space="preserve">Wellicht heb je via jouw leidinggevende of via een RTT instructeur binnen jouw afdeling al vernomen dat de RTT herzien </w:t>
      </w:r>
      <w:r w:rsidR="00EF704C">
        <w:rPr>
          <w:rFonts w:cstheme="minorHAnsi"/>
        </w:rPr>
        <w:t>is</w:t>
      </w:r>
      <w:r>
        <w:rPr>
          <w:rFonts w:cstheme="minorHAnsi"/>
        </w:rPr>
        <w:t xml:space="preserve">. In oktober </w:t>
      </w:r>
      <w:r w:rsidR="00EF704C">
        <w:rPr>
          <w:rFonts w:cstheme="minorHAnsi"/>
        </w:rPr>
        <w:t xml:space="preserve">2016 is </w:t>
      </w:r>
      <w:r>
        <w:rPr>
          <w:rFonts w:cstheme="minorHAnsi"/>
        </w:rPr>
        <w:t xml:space="preserve">de pilot met de eerste RTT 2.0 gedraaid. Via deze e-mail informeren wij je over wat dit voor jou betekent. </w:t>
      </w:r>
    </w:p>
    <w:p w:rsidR="001F69B0" w:rsidRDefault="001F69B0" w:rsidP="001F69B0">
      <w:pPr>
        <w:rPr>
          <w:rFonts w:cstheme="minorHAnsi"/>
        </w:rPr>
      </w:pPr>
    </w:p>
    <w:p w:rsidR="001F69B0" w:rsidRDefault="001F69B0" w:rsidP="001F69B0">
      <w:pPr>
        <w:rPr>
          <w:u w:val="single"/>
        </w:rPr>
      </w:pPr>
      <w:r>
        <w:rPr>
          <w:u w:val="single"/>
        </w:rPr>
        <w:t xml:space="preserve">E-learning in plaats van </w:t>
      </w:r>
      <w:proofErr w:type="spellStart"/>
      <w:r>
        <w:rPr>
          <w:u w:val="single"/>
        </w:rPr>
        <w:t>RTT-boek</w:t>
      </w:r>
      <w:proofErr w:type="spellEnd"/>
      <w:r>
        <w:rPr>
          <w:u w:val="single"/>
        </w:rPr>
        <w:t xml:space="preserve"> – theorietoets vervalt!</w:t>
      </w:r>
    </w:p>
    <w:p w:rsidR="001F69B0" w:rsidRDefault="001F69B0" w:rsidP="001F69B0">
      <w:pPr>
        <w:rPr>
          <w:rFonts w:asciiTheme="minorHAnsi" w:hAnsiTheme="minorHAnsi" w:cstheme="minorHAnsi"/>
        </w:rPr>
      </w:pPr>
      <w:r>
        <w:t xml:space="preserve">Het bestaande </w:t>
      </w:r>
      <w:proofErr w:type="spellStart"/>
      <w:r>
        <w:t>RTT-boek</w:t>
      </w:r>
      <w:proofErr w:type="spellEnd"/>
      <w:r>
        <w:t xml:space="preserve"> voldeed niet meer aan de wensen en de eisen van tegenwoordig. Met ingang van 1 juni maken we daarom gebruik van de e-learning “</w:t>
      </w:r>
      <w:proofErr w:type="spellStart"/>
      <w:r>
        <w:t>e-Xpert</w:t>
      </w:r>
      <w:proofErr w:type="spellEnd"/>
      <w:r>
        <w:t xml:space="preserve"> ABCDE: Opvang van de traumapatiënt” van ExpertCollege. Deze e-learning ondersteunt </w:t>
      </w:r>
      <w:r>
        <w:rPr>
          <w:rFonts w:cstheme="minorHAnsi"/>
        </w:rPr>
        <w:t xml:space="preserve">interactief leren, wordt continu up-to-date gehouden en sluit inhoudelijk beter aan bij de praktijk en bij de methodiek die artsen gebruiken (ATLS). </w:t>
      </w:r>
    </w:p>
    <w:p w:rsidR="001F69B0" w:rsidRDefault="001F69B0" w:rsidP="001F69B0">
      <w:r>
        <w:rPr>
          <w:rFonts w:cstheme="minorHAnsi"/>
        </w:rPr>
        <w:t xml:space="preserve">De e-learning is vraaggestuurd (doorlopen door het beantwoorden van vragen) en </w:t>
      </w:r>
      <w:r>
        <w:rPr>
          <w:rFonts w:cstheme="minorHAnsi"/>
          <w:b/>
        </w:rPr>
        <w:t>afronding is een voorwaarde voor deelname aan de trainingsdag</w:t>
      </w:r>
      <w:r>
        <w:rPr>
          <w:rFonts w:cstheme="minorHAnsi"/>
        </w:rPr>
        <w:t xml:space="preserve">. </w:t>
      </w:r>
      <w:r>
        <w:rPr>
          <w:rFonts w:cstheme="minorHAnsi"/>
          <w:b/>
        </w:rPr>
        <w:t>Daardoor komt de theorietoets op de trainingsdag te vervallen</w:t>
      </w:r>
      <w:r>
        <w:rPr>
          <w:rFonts w:cstheme="minorHAnsi"/>
        </w:rPr>
        <w:t xml:space="preserve">. Onderling wisselen van trainingsdagen is hierdoor niet meer mogelijk. </w:t>
      </w:r>
    </w:p>
    <w:p w:rsidR="001F69B0" w:rsidRDefault="001F69B0" w:rsidP="001F69B0">
      <w:pPr>
        <w:rPr>
          <w:rFonts w:asciiTheme="minorHAnsi" w:hAnsiTheme="minorHAnsi" w:cstheme="minorHAnsi"/>
        </w:rPr>
      </w:pPr>
      <w:r>
        <w:rPr>
          <w:rFonts w:cstheme="minorHAnsi"/>
        </w:rPr>
        <w:t xml:space="preserve">Studiebelasting voor de e-learning is gemiddeld 20 uur, dat is een lichte toename ten opzichte van het bestaande </w:t>
      </w:r>
      <w:proofErr w:type="spellStart"/>
      <w:r>
        <w:rPr>
          <w:rFonts w:cstheme="minorHAnsi"/>
        </w:rPr>
        <w:t>RTT-boek</w:t>
      </w:r>
      <w:proofErr w:type="spellEnd"/>
      <w:r>
        <w:rPr>
          <w:rFonts w:cstheme="minorHAnsi"/>
        </w:rPr>
        <w:t xml:space="preserve"> (gemiddeld 16 uur). De ervaring leert echter dat de meeste deelnemers er korter over doen. De e-learning is afzonderlijk geaccrediteerd door V&amp;VN met 20 punten, die na afronding direct bijgeschreven kunnen worden. Daarnaast blijft de </w:t>
      </w:r>
      <w:proofErr w:type="spellStart"/>
      <w:r>
        <w:rPr>
          <w:rFonts w:cstheme="minorHAnsi"/>
        </w:rPr>
        <w:t>RTT-dag</w:t>
      </w:r>
      <w:proofErr w:type="spellEnd"/>
      <w:r>
        <w:rPr>
          <w:rFonts w:cstheme="minorHAnsi"/>
        </w:rPr>
        <w:t xml:space="preserve"> geaccrediteerd door V&amp;VN met 7 punten. </w:t>
      </w:r>
    </w:p>
    <w:p w:rsidR="001F69B0" w:rsidRDefault="001F69B0" w:rsidP="001F69B0"/>
    <w:p w:rsidR="001F69B0" w:rsidRDefault="001F69B0" w:rsidP="001F69B0">
      <w:pPr>
        <w:rPr>
          <w:rFonts w:asciiTheme="minorHAnsi" w:hAnsiTheme="minorHAnsi" w:cstheme="minorBidi"/>
          <w:u w:val="single"/>
        </w:rPr>
      </w:pPr>
      <w:r>
        <w:rPr>
          <w:u w:val="single"/>
        </w:rPr>
        <w:t xml:space="preserve">Wijzigingen </w:t>
      </w:r>
      <w:proofErr w:type="spellStart"/>
      <w:r>
        <w:rPr>
          <w:u w:val="single"/>
        </w:rPr>
        <w:t>RTT-dag</w:t>
      </w:r>
      <w:proofErr w:type="spellEnd"/>
      <w:r>
        <w:rPr>
          <w:u w:val="single"/>
        </w:rPr>
        <w:t xml:space="preserve"> </w:t>
      </w:r>
    </w:p>
    <w:p w:rsidR="001F69B0" w:rsidRDefault="001F69B0" w:rsidP="001F69B0">
      <w:pPr>
        <w:rPr>
          <w:b/>
        </w:rPr>
      </w:pPr>
      <w:r>
        <w:t xml:space="preserve">Aangezien alle deelnemers de e-learning vooraf afgerond hebben, zullen we geen plenaire herhaling van de theorie meer geven op de trainingsdag. We beginnen de dag met de mogelijkheid om vragen te stellen vanuit de e-learning en we besteden meer tijd aan de methodiek en scenario training. </w:t>
      </w:r>
      <w:r>
        <w:rPr>
          <w:b/>
        </w:rPr>
        <w:t xml:space="preserve">Breng een </w:t>
      </w:r>
      <w:proofErr w:type="spellStart"/>
      <w:r>
        <w:rPr>
          <w:b/>
        </w:rPr>
        <w:t>printscreen</w:t>
      </w:r>
      <w:proofErr w:type="spellEnd"/>
      <w:r>
        <w:rPr>
          <w:b/>
        </w:rPr>
        <w:t xml:space="preserve"> / notitie mee van vragen uit de e-learning die je lastig of discutabel vond. </w:t>
      </w:r>
    </w:p>
    <w:p w:rsidR="001F69B0" w:rsidRDefault="001F69B0" w:rsidP="001F69B0">
      <w:r>
        <w:t xml:space="preserve">Tijdens de pilot zullen we uiteraard stil staan bij de kleine verschillen in de ABCDE ten opzichte van de oude RTT (afgeleid van de TNCC). Je kan je hierop voorbereiden met behulp van de studietekst over praktische vaardigheden in de e-learning. In de scenariotraining is de </w:t>
      </w:r>
      <w:proofErr w:type="spellStart"/>
      <w:r>
        <w:t>SBARR-methodiek</w:t>
      </w:r>
      <w:proofErr w:type="spellEnd"/>
      <w:r>
        <w:t xml:space="preserve"> voor vooraankondiging en overdracht verwerkt en besteden we aandacht aan aspecten van Crew Resource management (CRM). </w:t>
      </w:r>
    </w:p>
    <w:p w:rsidR="001F69B0" w:rsidRDefault="001F69B0" w:rsidP="001F69B0">
      <w:r>
        <w:t xml:space="preserve">Het programma voor de </w:t>
      </w:r>
      <w:proofErr w:type="spellStart"/>
      <w:r>
        <w:t>RTT-dag</w:t>
      </w:r>
      <w:proofErr w:type="spellEnd"/>
      <w:r>
        <w:t xml:space="preserve"> met informatie over de locatie ontvang je uiterlijk 2 weken vooraf.</w:t>
      </w:r>
    </w:p>
    <w:p w:rsidR="001F69B0" w:rsidRDefault="001F69B0" w:rsidP="001F69B0"/>
    <w:p w:rsidR="001F69B0" w:rsidRDefault="001F69B0" w:rsidP="001F69B0">
      <w:pPr>
        <w:rPr>
          <w:u w:val="single"/>
        </w:rPr>
      </w:pPr>
      <w:proofErr w:type="spellStart"/>
      <w:r>
        <w:rPr>
          <w:u w:val="single"/>
        </w:rPr>
        <w:t>Activatiecode</w:t>
      </w:r>
      <w:proofErr w:type="spellEnd"/>
      <w:r>
        <w:rPr>
          <w:u w:val="single"/>
        </w:rPr>
        <w:t xml:space="preserve"> </w:t>
      </w:r>
      <w:proofErr w:type="spellStart"/>
      <w:r>
        <w:rPr>
          <w:u w:val="single"/>
        </w:rPr>
        <w:t>e-learning</w:t>
      </w:r>
      <w:proofErr w:type="spellEnd"/>
    </w:p>
    <w:p w:rsidR="001F69B0" w:rsidRDefault="001F69B0" w:rsidP="001F69B0">
      <w:pPr>
        <w:rPr>
          <w:rFonts w:cstheme="minorHAnsi"/>
        </w:rPr>
      </w:pPr>
      <w:r>
        <w:t xml:space="preserve">Hierbij sturen wij je een </w:t>
      </w:r>
      <w:proofErr w:type="spellStart"/>
      <w:r>
        <w:t>activatiecode</w:t>
      </w:r>
      <w:proofErr w:type="spellEnd"/>
      <w:r>
        <w:t xml:space="preserve"> waarmee je toegang krijgt tot de </w:t>
      </w:r>
      <w:proofErr w:type="spellStart"/>
      <w:r>
        <w:t>e-learningmodule</w:t>
      </w:r>
      <w:proofErr w:type="spellEnd"/>
      <w:r>
        <w:t xml:space="preserve"> “</w:t>
      </w:r>
      <w:proofErr w:type="spellStart"/>
      <w:r>
        <w:t>e-Xpert</w:t>
      </w:r>
      <w:proofErr w:type="spellEnd"/>
      <w:r>
        <w:t xml:space="preserve"> ABCDE: Opvang van de traumapatiënt”. </w:t>
      </w:r>
      <w:r>
        <w:rPr>
          <w:rFonts w:cstheme="minorHAnsi"/>
        </w:rPr>
        <w:t>De code blijft tot 1 jaar na de eerste inlog geldig.</w:t>
      </w:r>
    </w:p>
    <w:p w:rsidR="001F69B0" w:rsidRDefault="001F69B0" w:rsidP="001F69B0"/>
    <w:p w:rsidR="001F69B0" w:rsidRDefault="001F69B0" w:rsidP="001F69B0">
      <w:pPr>
        <w:rPr>
          <w:rFonts w:asciiTheme="minorHAnsi" w:hAnsiTheme="minorHAnsi" w:cstheme="minorBidi"/>
          <w:color w:val="000000"/>
        </w:rPr>
      </w:pPr>
      <w:r>
        <w:t xml:space="preserve">Jouw </w:t>
      </w:r>
      <w:proofErr w:type="spellStart"/>
      <w:r>
        <w:t>activatiecode</w:t>
      </w:r>
      <w:proofErr w:type="spellEnd"/>
      <w:r>
        <w:t xml:space="preserve"> is: </w:t>
      </w:r>
      <w:r>
        <w:rPr>
          <w:b/>
          <w:bCs/>
          <w:color w:val="000000"/>
        </w:rPr>
        <w:t>….</w:t>
      </w:r>
    </w:p>
    <w:p w:rsidR="001F69B0" w:rsidRDefault="001F69B0" w:rsidP="001F69B0"/>
    <w:p w:rsidR="001F69B0" w:rsidRDefault="001F69B0" w:rsidP="001F69B0">
      <w:r>
        <w:t>Om de e-learning te kunnen volgen, dien je de volgende stappen uit te voeren:</w:t>
      </w:r>
    </w:p>
    <w:p w:rsidR="001F69B0" w:rsidRDefault="001F69B0" w:rsidP="001F69B0">
      <w:pPr>
        <w:pStyle w:val="Lijstalinea"/>
        <w:ind w:left="1110" w:hanging="750"/>
      </w:pPr>
      <w:r>
        <w:t>•</w:t>
      </w:r>
      <w:r>
        <w:rPr>
          <w:rFonts w:ascii="Times New Roman" w:hAnsi="Times New Roman" w:cs="Times New Roman"/>
          <w:sz w:val="14"/>
          <w:szCs w:val="14"/>
        </w:rPr>
        <w:t xml:space="preserve">                      </w:t>
      </w:r>
      <w:r>
        <w:t xml:space="preserve">Ga naar </w:t>
      </w:r>
      <w:hyperlink r:id="rId6" w:history="1">
        <w:r>
          <w:rPr>
            <w:rStyle w:val="Hyperlink"/>
          </w:rPr>
          <w:t>www.expertcollege.com</w:t>
        </w:r>
      </w:hyperlink>
      <w:r>
        <w:t xml:space="preserve"> en klik op “Mijn account”</w:t>
      </w:r>
    </w:p>
    <w:p w:rsidR="001F69B0" w:rsidRDefault="001F69B0" w:rsidP="001F69B0">
      <w:pPr>
        <w:pStyle w:val="Lijstalinea"/>
        <w:ind w:left="1110" w:hanging="750"/>
      </w:pPr>
      <w:r>
        <w:t>•</w:t>
      </w:r>
      <w:r>
        <w:rPr>
          <w:rFonts w:ascii="Times New Roman" w:hAnsi="Times New Roman" w:cs="Times New Roman"/>
          <w:sz w:val="14"/>
          <w:szCs w:val="14"/>
        </w:rPr>
        <w:t xml:space="preserve">                      </w:t>
      </w:r>
      <w:r>
        <w:t>Klik op “Nog niet geregistreerd? Klik hier om een account aan te maken” en maak een account aan (je bent dan direct ingelogd)</w:t>
      </w:r>
    </w:p>
    <w:p w:rsidR="001F69B0" w:rsidRDefault="001F69B0" w:rsidP="001F69B0">
      <w:pPr>
        <w:pStyle w:val="Lijstalinea"/>
        <w:ind w:left="1110" w:hanging="750"/>
      </w:pPr>
      <w:r>
        <w:t>•</w:t>
      </w:r>
      <w:r>
        <w:rPr>
          <w:rFonts w:ascii="Times New Roman" w:hAnsi="Times New Roman" w:cs="Times New Roman"/>
          <w:sz w:val="14"/>
          <w:szCs w:val="14"/>
        </w:rPr>
        <w:t xml:space="preserve">                      </w:t>
      </w:r>
      <w:r>
        <w:t xml:space="preserve">Vul de </w:t>
      </w:r>
      <w:proofErr w:type="spellStart"/>
      <w:r>
        <w:t>activatiecode</w:t>
      </w:r>
      <w:proofErr w:type="spellEnd"/>
      <w:r>
        <w:t xml:space="preserve"> in, de e-learning wordt direct zichtbaar</w:t>
      </w:r>
    </w:p>
    <w:p w:rsidR="001F69B0" w:rsidRDefault="001F69B0" w:rsidP="001F69B0"/>
    <w:p w:rsidR="001F69B0" w:rsidRDefault="001F69B0" w:rsidP="001F69B0">
      <w:pPr>
        <w:pStyle w:val="Geenafstand"/>
      </w:pPr>
      <w:r>
        <w:t>In de bijgevoegde handleiding en het filmpje worden deze stappen ook uitgebreid beschreven.</w:t>
      </w:r>
    </w:p>
    <w:p w:rsidR="001F69B0" w:rsidRDefault="001F69B0" w:rsidP="001F69B0">
      <w:pPr>
        <w:pStyle w:val="Geenafstand"/>
      </w:pPr>
      <w:r>
        <w:t xml:space="preserve">Houd er rekening mee dat de e-learning afgerond moet zijn voor deelname aan de </w:t>
      </w:r>
      <w:proofErr w:type="spellStart"/>
      <w:r>
        <w:t>RTT-dag</w:t>
      </w:r>
      <w:proofErr w:type="spellEnd"/>
      <w:r>
        <w:t xml:space="preserve"> en dat de gemiddelde tijd die besteed wordt aan de e-learning module ongeveer 20 uur bedraagt. Begin dus op tijd! Je kan op elk moment stoppen en weer verder gaan.</w:t>
      </w:r>
    </w:p>
    <w:p w:rsidR="001F69B0" w:rsidRDefault="001F69B0" w:rsidP="001F69B0">
      <w:pPr>
        <w:pStyle w:val="Geenafstand"/>
      </w:pPr>
      <w:r>
        <w:t xml:space="preserve">Je kan op verschillende manieren de e-learning volgen: door middel van het beantwoorden van de opgaven en daarbij de aangeleverde studieteksten te lezen en/of door middel van het lezen van de </w:t>
      </w:r>
      <w:r>
        <w:lastRenderedPageBreak/>
        <w:t xml:space="preserve">studieteksten, waarna de opgaven beantwoord kunnen worden. De e-learning is in principe het meest effectief door gebruik op de eerste manier. </w:t>
      </w:r>
    </w:p>
    <w:p w:rsidR="001F69B0" w:rsidRDefault="001F69B0" w:rsidP="001F69B0">
      <w:pPr>
        <w:pStyle w:val="Geenafstand"/>
      </w:pPr>
      <w:r>
        <w:t xml:space="preserve">Gebruik de feedback knop binnen het systeem om opmerkingen bij de vragen of teksten in te sturen. Breng deze ook mee naar de </w:t>
      </w:r>
      <w:proofErr w:type="spellStart"/>
      <w:r>
        <w:t>RTT-dag</w:t>
      </w:r>
      <w:proofErr w:type="spellEnd"/>
      <w:r>
        <w:t>.</w:t>
      </w:r>
    </w:p>
    <w:p w:rsidR="001F69B0" w:rsidRDefault="001F69B0" w:rsidP="001F69B0"/>
    <w:p w:rsidR="001F69B0" w:rsidRDefault="001F69B0" w:rsidP="001F69B0">
      <w:r>
        <w:t>Wij wensen je veel succes met het afronden van de e-learning. Mocht je nog vragen of opmerkingen hebben, dan horen we deze graag. Ook wanneer inloggen niet lukt, neem dan tijdig contact op.</w:t>
      </w:r>
    </w:p>
    <w:p w:rsidR="003B1A47" w:rsidRDefault="003B1A47"/>
    <w:sectPr w:rsidR="003B1A47" w:rsidSect="003B1A4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EAD" w:rsidRDefault="00180EAD" w:rsidP="00C80F55">
      <w:r>
        <w:separator/>
      </w:r>
    </w:p>
  </w:endnote>
  <w:endnote w:type="continuationSeparator" w:id="0">
    <w:p w:rsidR="00180EAD" w:rsidRDefault="00180EAD" w:rsidP="00C80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EAD" w:rsidRDefault="00180EAD" w:rsidP="00C80F55">
      <w:r>
        <w:separator/>
      </w:r>
    </w:p>
  </w:footnote>
  <w:footnote w:type="continuationSeparator" w:id="0">
    <w:p w:rsidR="00180EAD" w:rsidRDefault="00180EAD" w:rsidP="00C80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04C" w:rsidRDefault="00EF704C">
    <w:pPr>
      <w:pStyle w:val="Koptekst"/>
    </w:pPr>
    <w:r>
      <w:rPr>
        <w:noProof/>
      </w:rPr>
      <w:drawing>
        <wp:inline distT="0" distB="0" distL="0" distR="0">
          <wp:extent cx="3595162" cy="1332730"/>
          <wp:effectExtent l="19050" t="0" r="5288" b="0"/>
          <wp:docPr id="1" name="Afbeelding 0" descr="AcuteZ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teZorg.jpg"/>
                  <pic:cNvPicPr/>
                </pic:nvPicPr>
                <pic:blipFill>
                  <a:blip r:embed="rId1"/>
                  <a:stretch>
                    <a:fillRect/>
                  </a:stretch>
                </pic:blipFill>
                <pic:spPr>
                  <a:xfrm>
                    <a:off x="0" y="0"/>
                    <a:ext cx="3594645" cy="133253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3B2BE1"/>
    <w:rsid w:val="00002DAB"/>
    <w:rsid w:val="00003511"/>
    <w:rsid w:val="00003B7C"/>
    <w:rsid w:val="00011622"/>
    <w:rsid w:val="00013B78"/>
    <w:rsid w:val="00014EC4"/>
    <w:rsid w:val="00017990"/>
    <w:rsid w:val="00023667"/>
    <w:rsid w:val="00024F18"/>
    <w:rsid w:val="000250E4"/>
    <w:rsid w:val="00031783"/>
    <w:rsid w:val="000404C3"/>
    <w:rsid w:val="0004098F"/>
    <w:rsid w:val="0004330A"/>
    <w:rsid w:val="000449FD"/>
    <w:rsid w:val="000462CB"/>
    <w:rsid w:val="00052847"/>
    <w:rsid w:val="00054079"/>
    <w:rsid w:val="00054544"/>
    <w:rsid w:val="00055504"/>
    <w:rsid w:val="00055C27"/>
    <w:rsid w:val="00057792"/>
    <w:rsid w:val="00057D45"/>
    <w:rsid w:val="00061935"/>
    <w:rsid w:val="00064A52"/>
    <w:rsid w:val="00066A37"/>
    <w:rsid w:val="000675BD"/>
    <w:rsid w:val="0007082B"/>
    <w:rsid w:val="00070BBA"/>
    <w:rsid w:val="00070D11"/>
    <w:rsid w:val="00071211"/>
    <w:rsid w:val="00072BF0"/>
    <w:rsid w:val="00075DC2"/>
    <w:rsid w:val="000770A4"/>
    <w:rsid w:val="00077E4F"/>
    <w:rsid w:val="0008212C"/>
    <w:rsid w:val="00083096"/>
    <w:rsid w:val="000868A1"/>
    <w:rsid w:val="00086F83"/>
    <w:rsid w:val="00087E09"/>
    <w:rsid w:val="00090223"/>
    <w:rsid w:val="000914A5"/>
    <w:rsid w:val="0009568D"/>
    <w:rsid w:val="000965E6"/>
    <w:rsid w:val="000978F1"/>
    <w:rsid w:val="000A26F5"/>
    <w:rsid w:val="000A51C8"/>
    <w:rsid w:val="000A564C"/>
    <w:rsid w:val="000B03DC"/>
    <w:rsid w:val="000B0430"/>
    <w:rsid w:val="000B5DA7"/>
    <w:rsid w:val="000C41B9"/>
    <w:rsid w:val="000C428D"/>
    <w:rsid w:val="000C5CFD"/>
    <w:rsid w:val="000C6606"/>
    <w:rsid w:val="000C779F"/>
    <w:rsid w:val="000D4870"/>
    <w:rsid w:val="000E00F8"/>
    <w:rsid w:val="000E438B"/>
    <w:rsid w:val="000F30C7"/>
    <w:rsid w:val="000F388A"/>
    <w:rsid w:val="000F7DFC"/>
    <w:rsid w:val="000F7E89"/>
    <w:rsid w:val="00101A9A"/>
    <w:rsid w:val="001032A7"/>
    <w:rsid w:val="00106521"/>
    <w:rsid w:val="0011047F"/>
    <w:rsid w:val="00112CC4"/>
    <w:rsid w:val="00113E6C"/>
    <w:rsid w:val="0011421D"/>
    <w:rsid w:val="0011441A"/>
    <w:rsid w:val="001153CE"/>
    <w:rsid w:val="00116833"/>
    <w:rsid w:val="00117779"/>
    <w:rsid w:val="00121639"/>
    <w:rsid w:val="001247A1"/>
    <w:rsid w:val="00124CA6"/>
    <w:rsid w:val="00125186"/>
    <w:rsid w:val="0012754F"/>
    <w:rsid w:val="00132610"/>
    <w:rsid w:val="001359AA"/>
    <w:rsid w:val="001406F9"/>
    <w:rsid w:val="00141430"/>
    <w:rsid w:val="00141CCD"/>
    <w:rsid w:val="00142884"/>
    <w:rsid w:val="001430B4"/>
    <w:rsid w:val="00143661"/>
    <w:rsid w:val="00145D81"/>
    <w:rsid w:val="001513DC"/>
    <w:rsid w:val="00151881"/>
    <w:rsid w:val="00154E3F"/>
    <w:rsid w:val="00156D21"/>
    <w:rsid w:val="00156E9C"/>
    <w:rsid w:val="0015701F"/>
    <w:rsid w:val="00160A96"/>
    <w:rsid w:val="00164828"/>
    <w:rsid w:val="0016605D"/>
    <w:rsid w:val="001660E5"/>
    <w:rsid w:val="0016691E"/>
    <w:rsid w:val="001701A1"/>
    <w:rsid w:val="00170FE4"/>
    <w:rsid w:val="00171362"/>
    <w:rsid w:val="001736F3"/>
    <w:rsid w:val="00174D82"/>
    <w:rsid w:val="00175A57"/>
    <w:rsid w:val="001763C9"/>
    <w:rsid w:val="00180DD9"/>
    <w:rsid w:val="00180EAD"/>
    <w:rsid w:val="0018197C"/>
    <w:rsid w:val="00183A2C"/>
    <w:rsid w:val="00184D14"/>
    <w:rsid w:val="00186521"/>
    <w:rsid w:val="0018727B"/>
    <w:rsid w:val="001913AA"/>
    <w:rsid w:val="001922C0"/>
    <w:rsid w:val="00192959"/>
    <w:rsid w:val="00195DA5"/>
    <w:rsid w:val="00196057"/>
    <w:rsid w:val="001A19D1"/>
    <w:rsid w:val="001A2B3C"/>
    <w:rsid w:val="001A3B50"/>
    <w:rsid w:val="001B01B2"/>
    <w:rsid w:val="001B3119"/>
    <w:rsid w:val="001B5192"/>
    <w:rsid w:val="001B5DFA"/>
    <w:rsid w:val="001C2E6C"/>
    <w:rsid w:val="001C52BE"/>
    <w:rsid w:val="001D2260"/>
    <w:rsid w:val="001D38F3"/>
    <w:rsid w:val="001E02DE"/>
    <w:rsid w:val="001E047A"/>
    <w:rsid w:val="001E2247"/>
    <w:rsid w:val="001E65FB"/>
    <w:rsid w:val="001F68D2"/>
    <w:rsid w:val="001F69B0"/>
    <w:rsid w:val="00203F3F"/>
    <w:rsid w:val="0020422B"/>
    <w:rsid w:val="00204F42"/>
    <w:rsid w:val="00205340"/>
    <w:rsid w:val="00207091"/>
    <w:rsid w:val="00215607"/>
    <w:rsid w:val="00215D4D"/>
    <w:rsid w:val="002164F7"/>
    <w:rsid w:val="002166F5"/>
    <w:rsid w:val="002175E6"/>
    <w:rsid w:val="00220003"/>
    <w:rsid w:val="00222394"/>
    <w:rsid w:val="002310F5"/>
    <w:rsid w:val="002327FD"/>
    <w:rsid w:val="00234FAC"/>
    <w:rsid w:val="00235DDC"/>
    <w:rsid w:val="00235EB5"/>
    <w:rsid w:val="002422C3"/>
    <w:rsid w:val="002469A2"/>
    <w:rsid w:val="00250171"/>
    <w:rsid w:val="00250A3E"/>
    <w:rsid w:val="0025156B"/>
    <w:rsid w:val="0025216A"/>
    <w:rsid w:val="00256721"/>
    <w:rsid w:val="00262B57"/>
    <w:rsid w:val="00263BE1"/>
    <w:rsid w:val="00264410"/>
    <w:rsid w:val="00265AC1"/>
    <w:rsid w:val="0026752D"/>
    <w:rsid w:val="002715FC"/>
    <w:rsid w:val="00273411"/>
    <w:rsid w:val="00273920"/>
    <w:rsid w:val="00274BE6"/>
    <w:rsid w:val="00277596"/>
    <w:rsid w:val="00280674"/>
    <w:rsid w:val="002812A9"/>
    <w:rsid w:val="00285274"/>
    <w:rsid w:val="00285605"/>
    <w:rsid w:val="00286076"/>
    <w:rsid w:val="002867D9"/>
    <w:rsid w:val="0029004A"/>
    <w:rsid w:val="00291F73"/>
    <w:rsid w:val="00295E34"/>
    <w:rsid w:val="002A1D7D"/>
    <w:rsid w:val="002A34C7"/>
    <w:rsid w:val="002A3990"/>
    <w:rsid w:val="002A70F6"/>
    <w:rsid w:val="002A7841"/>
    <w:rsid w:val="002B7119"/>
    <w:rsid w:val="002B7B4F"/>
    <w:rsid w:val="002B7BEF"/>
    <w:rsid w:val="002C0162"/>
    <w:rsid w:val="002C06F0"/>
    <w:rsid w:val="002C1F78"/>
    <w:rsid w:val="002C4C4A"/>
    <w:rsid w:val="002C790B"/>
    <w:rsid w:val="002D002F"/>
    <w:rsid w:val="002D4177"/>
    <w:rsid w:val="002D5088"/>
    <w:rsid w:val="002D533C"/>
    <w:rsid w:val="002D649B"/>
    <w:rsid w:val="002D6911"/>
    <w:rsid w:val="002D7A15"/>
    <w:rsid w:val="002E24DD"/>
    <w:rsid w:val="002E3B0F"/>
    <w:rsid w:val="002E3C02"/>
    <w:rsid w:val="002E3EDF"/>
    <w:rsid w:val="002E4657"/>
    <w:rsid w:val="002E665B"/>
    <w:rsid w:val="002E75C3"/>
    <w:rsid w:val="002E7A7A"/>
    <w:rsid w:val="002F213D"/>
    <w:rsid w:val="002F303F"/>
    <w:rsid w:val="002F5E36"/>
    <w:rsid w:val="002F64F9"/>
    <w:rsid w:val="002F7631"/>
    <w:rsid w:val="002F7CCC"/>
    <w:rsid w:val="00300E07"/>
    <w:rsid w:val="00301196"/>
    <w:rsid w:val="00301BE0"/>
    <w:rsid w:val="00302032"/>
    <w:rsid w:val="00302FC3"/>
    <w:rsid w:val="0030330D"/>
    <w:rsid w:val="00303909"/>
    <w:rsid w:val="00310B11"/>
    <w:rsid w:val="00314504"/>
    <w:rsid w:val="00314623"/>
    <w:rsid w:val="00320A3A"/>
    <w:rsid w:val="00322B71"/>
    <w:rsid w:val="0032423F"/>
    <w:rsid w:val="00325E1E"/>
    <w:rsid w:val="00327602"/>
    <w:rsid w:val="003310C3"/>
    <w:rsid w:val="0033232B"/>
    <w:rsid w:val="00332F0B"/>
    <w:rsid w:val="00332F52"/>
    <w:rsid w:val="003366F0"/>
    <w:rsid w:val="003410D0"/>
    <w:rsid w:val="00341889"/>
    <w:rsid w:val="00341B64"/>
    <w:rsid w:val="003443DF"/>
    <w:rsid w:val="00344E24"/>
    <w:rsid w:val="00346E60"/>
    <w:rsid w:val="003509F4"/>
    <w:rsid w:val="0035395C"/>
    <w:rsid w:val="0035566E"/>
    <w:rsid w:val="00355AA2"/>
    <w:rsid w:val="00357C6F"/>
    <w:rsid w:val="003629B4"/>
    <w:rsid w:val="00364494"/>
    <w:rsid w:val="003703C1"/>
    <w:rsid w:val="0037374C"/>
    <w:rsid w:val="00373E02"/>
    <w:rsid w:val="00374AA6"/>
    <w:rsid w:val="00375112"/>
    <w:rsid w:val="00376E0B"/>
    <w:rsid w:val="00380214"/>
    <w:rsid w:val="0038234E"/>
    <w:rsid w:val="0038260F"/>
    <w:rsid w:val="00382E22"/>
    <w:rsid w:val="00383807"/>
    <w:rsid w:val="00384997"/>
    <w:rsid w:val="003853FD"/>
    <w:rsid w:val="00385D06"/>
    <w:rsid w:val="00386EC7"/>
    <w:rsid w:val="003873D1"/>
    <w:rsid w:val="003906C6"/>
    <w:rsid w:val="003910ED"/>
    <w:rsid w:val="00392554"/>
    <w:rsid w:val="00394642"/>
    <w:rsid w:val="003949C7"/>
    <w:rsid w:val="00396960"/>
    <w:rsid w:val="003A0F5F"/>
    <w:rsid w:val="003A33AF"/>
    <w:rsid w:val="003A6014"/>
    <w:rsid w:val="003A7D9A"/>
    <w:rsid w:val="003A7E55"/>
    <w:rsid w:val="003B1A47"/>
    <w:rsid w:val="003B2BE1"/>
    <w:rsid w:val="003B3A82"/>
    <w:rsid w:val="003B5967"/>
    <w:rsid w:val="003B697B"/>
    <w:rsid w:val="003C0597"/>
    <w:rsid w:val="003C148C"/>
    <w:rsid w:val="003C4962"/>
    <w:rsid w:val="003C5240"/>
    <w:rsid w:val="003D0965"/>
    <w:rsid w:val="003D4392"/>
    <w:rsid w:val="003D5285"/>
    <w:rsid w:val="003D551B"/>
    <w:rsid w:val="003E2924"/>
    <w:rsid w:val="003E6934"/>
    <w:rsid w:val="003E6B89"/>
    <w:rsid w:val="003E78B9"/>
    <w:rsid w:val="003E7E65"/>
    <w:rsid w:val="003F227E"/>
    <w:rsid w:val="003F5EB1"/>
    <w:rsid w:val="003F78A2"/>
    <w:rsid w:val="004006D3"/>
    <w:rsid w:val="00402FBE"/>
    <w:rsid w:val="0040383E"/>
    <w:rsid w:val="00404EC4"/>
    <w:rsid w:val="00404EDA"/>
    <w:rsid w:val="004054F8"/>
    <w:rsid w:val="0041032C"/>
    <w:rsid w:val="004108CB"/>
    <w:rsid w:val="00412070"/>
    <w:rsid w:val="00414B88"/>
    <w:rsid w:val="004237CE"/>
    <w:rsid w:val="00423E00"/>
    <w:rsid w:val="00425002"/>
    <w:rsid w:val="00427764"/>
    <w:rsid w:val="00431A3E"/>
    <w:rsid w:val="00434137"/>
    <w:rsid w:val="00440E22"/>
    <w:rsid w:val="00441BF9"/>
    <w:rsid w:val="004438E6"/>
    <w:rsid w:val="00443EA4"/>
    <w:rsid w:val="0044531F"/>
    <w:rsid w:val="004476EA"/>
    <w:rsid w:val="00450E91"/>
    <w:rsid w:val="00453E82"/>
    <w:rsid w:val="00454245"/>
    <w:rsid w:val="0045464A"/>
    <w:rsid w:val="004644FC"/>
    <w:rsid w:val="00464D35"/>
    <w:rsid w:val="00465DAE"/>
    <w:rsid w:val="00466AEC"/>
    <w:rsid w:val="00467CDB"/>
    <w:rsid w:val="00470881"/>
    <w:rsid w:val="004710BB"/>
    <w:rsid w:val="00471680"/>
    <w:rsid w:val="00471F89"/>
    <w:rsid w:val="00472615"/>
    <w:rsid w:val="00473059"/>
    <w:rsid w:val="004744F4"/>
    <w:rsid w:val="00477349"/>
    <w:rsid w:val="00480219"/>
    <w:rsid w:val="004833E3"/>
    <w:rsid w:val="00483DB6"/>
    <w:rsid w:val="00483E86"/>
    <w:rsid w:val="00483FB5"/>
    <w:rsid w:val="004866A2"/>
    <w:rsid w:val="00490A06"/>
    <w:rsid w:val="00490C77"/>
    <w:rsid w:val="0049342C"/>
    <w:rsid w:val="00493F3A"/>
    <w:rsid w:val="00494B76"/>
    <w:rsid w:val="00494C0E"/>
    <w:rsid w:val="00494DBF"/>
    <w:rsid w:val="00494F04"/>
    <w:rsid w:val="0049640E"/>
    <w:rsid w:val="00497148"/>
    <w:rsid w:val="004A1782"/>
    <w:rsid w:val="004A300D"/>
    <w:rsid w:val="004A635F"/>
    <w:rsid w:val="004B10B2"/>
    <w:rsid w:val="004B28FC"/>
    <w:rsid w:val="004B2957"/>
    <w:rsid w:val="004B4E5B"/>
    <w:rsid w:val="004B570A"/>
    <w:rsid w:val="004B61E1"/>
    <w:rsid w:val="004B75F1"/>
    <w:rsid w:val="004C1256"/>
    <w:rsid w:val="004C22BB"/>
    <w:rsid w:val="004C59FA"/>
    <w:rsid w:val="004C6939"/>
    <w:rsid w:val="004C7CDF"/>
    <w:rsid w:val="004D08F1"/>
    <w:rsid w:val="004D140B"/>
    <w:rsid w:val="004D2549"/>
    <w:rsid w:val="004D6479"/>
    <w:rsid w:val="004D6A76"/>
    <w:rsid w:val="004E11AA"/>
    <w:rsid w:val="004E133F"/>
    <w:rsid w:val="004E1418"/>
    <w:rsid w:val="004E141F"/>
    <w:rsid w:val="004E28E3"/>
    <w:rsid w:val="004E464D"/>
    <w:rsid w:val="004F1135"/>
    <w:rsid w:val="004F3351"/>
    <w:rsid w:val="004F39ED"/>
    <w:rsid w:val="004F4906"/>
    <w:rsid w:val="004F4B19"/>
    <w:rsid w:val="004F52AF"/>
    <w:rsid w:val="004F66F5"/>
    <w:rsid w:val="004F75B3"/>
    <w:rsid w:val="004F7623"/>
    <w:rsid w:val="004F77FC"/>
    <w:rsid w:val="004F7BC4"/>
    <w:rsid w:val="00501916"/>
    <w:rsid w:val="00503CA7"/>
    <w:rsid w:val="00506A33"/>
    <w:rsid w:val="005071FB"/>
    <w:rsid w:val="0051059D"/>
    <w:rsid w:val="0051248F"/>
    <w:rsid w:val="00512680"/>
    <w:rsid w:val="005161F3"/>
    <w:rsid w:val="00520335"/>
    <w:rsid w:val="00520820"/>
    <w:rsid w:val="00520B12"/>
    <w:rsid w:val="00520CA5"/>
    <w:rsid w:val="0052387C"/>
    <w:rsid w:val="00523C33"/>
    <w:rsid w:val="005271CF"/>
    <w:rsid w:val="005273D9"/>
    <w:rsid w:val="0052771C"/>
    <w:rsid w:val="00530637"/>
    <w:rsid w:val="005327DF"/>
    <w:rsid w:val="005337ED"/>
    <w:rsid w:val="00533EBF"/>
    <w:rsid w:val="00536148"/>
    <w:rsid w:val="0053674E"/>
    <w:rsid w:val="00545DD4"/>
    <w:rsid w:val="00546D62"/>
    <w:rsid w:val="00547339"/>
    <w:rsid w:val="005519C7"/>
    <w:rsid w:val="00563E5C"/>
    <w:rsid w:val="00566C1B"/>
    <w:rsid w:val="00572514"/>
    <w:rsid w:val="005750E7"/>
    <w:rsid w:val="005757C8"/>
    <w:rsid w:val="005810E4"/>
    <w:rsid w:val="00585BA7"/>
    <w:rsid w:val="0058657F"/>
    <w:rsid w:val="00586844"/>
    <w:rsid w:val="00590106"/>
    <w:rsid w:val="0059105C"/>
    <w:rsid w:val="00592C44"/>
    <w:rsid w:val="00593518"/>
    <w:rsid w:val="005956B6"/>
    <w:rsid w:val="005A1138"/>
    <w:rsid w:val="005A4858"/>
    <w:rsid w:val="005A4CE0"/>
    <w:rsid w:val="005A53AA"/>
    <w:rsid w:val="005A6079"/>
    <w:rsid w:val="005A6E44"/>
    <w:rsid w:val="005B055F"/>
    <w:rsid w:val="005B6B89"/>
    <w:rsid w:val="005C38D5"/>
    <w:rsid w:val="005C463D"/>
    <w:rsid w:val="005C648E"/>
    <w:rsid w:val="005C7C04"/>
    <w:rsid w:val="005D1A7F"/>
    <w:rsid w:val="005D381E"/>
    <w:rsid w:val="005D47C6"/>
    <w:rsid w:val="005D5657"/>
    <w:rsid w:val="005D6562"/>
    <w:rsid w:val="005D6D7E"/>
    <w:rsid w:val="005E0106"/>
    <w:rsid w:val="005E0CE9"/>
    <w:rsid w:val="005E111F"/>
    <w:rsid w:val="005E1757"/>
    <w:rsid w:val="005E1B2E"/>
    <w:rsid w:val="005E20D2"/>
    <w:rsid w:val="005E5268"/>
    <w:rsid w:val="005E6243"/>
    <w:rsid w:val="005E6599"/>
    <w:rsid w:val="005F18D3"/>
    <w:rsid w:val="005F4150"/>
    <w:rsid w:val="005F5E5B"/>
    <w:rsid w:val="00601267"/>
    <w:rsid w:val="00605E32"/>
    <w:rsid w:val="006158AA"/>
    <w:rsid w:val="006203FF"/>
    <w:rsid w:val="00620A49"/>
    <w:rsid w:val="006217A1"/>
    <w:rsid w:val="00624D6F"/>
    <w:rsid w:val="006255D0"/>
    <w:rsid w:val="006257F9"/>
    <w:rsid w:val="00626397"/>
    <w:rsid w:val="006266C5"/>
    <w:rsid w:val="00626AE9"/>
    <w:rsid w:val="00632F42"/>
    <w:rsid w:val="00633DFF"/>
    <w:rsid w:val="0063435C"/>
    <w:rsid w:val="00640301"/>
    <w:rsid w:val="006415B0"/>
    <w:rsid w:val="00641675"/>
    <w:rsid w:val="00642C9F"/>
    <w:rsid w:val="006448E1"/>
    <w:rsid w:val="00650271"/>
    <w:rsid w:val="006527CC"/>
    <w:rsid w:val="00652DFB"/>
    <w:rsid w:val="00654097"/>
    <w:rsid w:val="0065439A"/>
    <w:rsid w:val="00656DFB"/>
    <w:rsid w:val="006632BA"/>
    <w:rsid w:val="00663923"/>
    <w:rsid w:val="006640D2"/>
    <w:rsid w:val="00664246"/>
    <w:rsid w:val="00670EE4"/>
    <w:rsid w:val="0067112A"/>
    <w:rsid w:val="006716B0"/>
    <w:rsid w:val="00676071"/>
    <w:rsid w:val="00676E62"/>
    <w:rsid w:val="00682BE4"/>
    <w:rsid w:val="0068397F"/>
    <w:rsid w:val="006854C9"/>
    <w:rsid w:val="006869C0"/>
    <w:rsid w:val="00686C44"/>
    <w:rsid w:val="0069099F"/>
    <w:rsid w:val="006928B7"/>
    <w:rsid w:val="00694F82"/>
    <w:rsid w:val="006A1EAB"/>
    <w:rsid w:val="006A440A"/>
    <w:rsid w:val="006A4D66"/>
    <w:rsid w:val="006A52DF"/>
    <w:rsid w:val="006A60D7"/>
    <w:rsid w:val="006A6356"/>
    <w:rsid w:val="006A7577"/>
    <w:rsid w:val="006B06B5"/>
    <w:rsid w:val="006B0DDB"/>
    <w:rsid w:val="006B3657"/>
    <w:rsid w:val="006B3EEF"/>
    <w:rsid w:val="006B4EF1"/>
    <w:rsid w:val="006B5F31"/>
    <w:rsid w:val="006B60FA"/>
    <w:rsid w:val="006C07DB"/>
    <w:rsid w:val="006C0AB2"/>
    <w:rsid w:val="006C6ABA"/>
    <w:rsid w:val="006D1652"/>
    <w:rsid w:val="006D16F5"/>
    <w:rsid w:val="006E1EB6"/>
    <w:rsid w:val="006E4189"/>
    <w:rsid w:val="006E4998"/>
    <w:rsid w:val="006E6A8C"/>
    <w:rsid w:val="006E7BDD"/>
    <w:rsid w:val="006E7CC1"/>
    <w:rsid w:val="006F18A3"/>
    <w:rsid w:val="006F1DE6"/>
    <w:rsid w:val="006F3EF7"/>
    <w:rsid w:val="006F5C0D"/>
    <w:rsid w:val="00701EE2"/>
    <w:rsid w:val="00702C55"/>
    <w:rsid w:val="007040F9"/>
    <w:rsid w:val="007046F2"/>
    <w:rsid w:val="007047E3"/>
    <w:rsid w:val="007047E4"/>
    <w:rsid w:val="007078E0"/>
    <w:rsid w:val="00712234"/>
    <w:rsid w:val="00714273"/>
    <w:rsid w:val="00714B2E"/>
    <w:rsid w:val="007161D5"/>
    <w:rsid w:val="007167E4"/>
    <w:rsid w:val="00721C13"/>
    <w:rsid w:val="0072495F"/>
    <w:rsid w:val="00724EA8"/>
    <w:rsid w:val="007252B9"/>
    <w:rsid w:val="00727810"/>
    <w:rsid w:val="007346D6"/>
    <w:rsid w:val="0073551B"/>
    <w:rsid w:val="007376AE"/>
    <w:rsid w:val="00737ED1"/>
    <w:rsid w:val="0074009D"/>
    <w:rsid w:val="00740B4B"/>
    <w:rsid w:val="00742CAF"/>
    <w:rsid w:val="00742E88"/>
    <w:rsid w:val="007435C5"/>
    <w:rsid w:val="007437F4"/>
    <w:rsid w:val="007507A7"/>
    <w:rsid w:val="0075114E"/>
    <w:rsid w:val="0075114F"/>
    <w:rsid w:val="00754A22"/>
    <w:rsid w:val="007551E8"/>
    <w:rsid w:val="00756CF3"/>
    <w:rsid w:val="00757E02"/>
    <w:rsid w:val="007610EA"/>
    <w:rsid w:val="00761653"/>
    <w:rsid w:val="00761B2E"/>
    <w:rsid w:val="007626E6"/>
    <w:rsid w:val="00762CE2"/>
    <w:rsid w:val="00763695"/>
    <w:rsid w:val="00765864"/>
    <w:rsid w:val="00766E70"/>
    <w:rsid w:val="0077225E"/>
    <w:rsid w:val="00777ECC"/>
    <w:rsid w:val="0078397A"/>
    <w:rsid w:val="00785607"/>
    <w:rsid w:val="0078588D"/>
    <w:rsid w:val="00786464"/>
    <w:rsid w:val="007869C0"/>
    <w:rsid w:val="00794E55"/>
    <w:rsid w:val="00796C0D"/>
    <w:rsid w:val="00796FB1"/>
    <w:rsid w:val="007A37EE"/>
    <w:rsid w:val="007A65F2"/>
    <w:rsid w:val="007A7818"/>
    <w:rsid w:val="007B33A0"/>
    <w:rsid w:val="007B604E"/>
    <w:rsid w:val="007C0DDB"/>
    <w:rsid w:val="007C4B00"/>
    <w:rsid w:val="007C7202"/>
    <w:rsid w:val="007D20CD"/>
    <w:rsid w:val="007D2316"/>
    <w:rsid w:val="007D515C"/>
    <w:rsid w:val="007D67BA"/>
    <w:rsid w:val="007D6987"/>
    <w:rsid w:val="007D69A2"/>
    <w:rsid w:val="007D7A9B"/>
    <w:rsid w:val="007E36E8"/>
    <w:rsid w:val="007E68BC"/>
    <w:rsid w:val="007F0CB9"/>
    <w:rsid w:val="007F4203"/>
    <w:rsid w:val="008010AA"/>
    <w:rsid w:val="0080256D"/>
    <w:rsid w:val="00803069"/>
    <w:rsid w:val="0080314B"/>
    <w:rsid w:val="00804D3E"/>
    <w:rsid w:val="00805515"/>
    <w:rsid w:val="00805D32"/>
    <w:rsid w:val="00806BEC"/>
    <w:rsid w:val="008074E6"/>
    <w:rsid w:val="008076C6"/>
    <w:rsid w:val="0081024B"/>
    <w:rsid w:val="008136AE"/>
    <w:rsid w:val="00815287"/>
    <w:rsid w:val="008153C3"/>
    <w:rsid w:val="008165FE"/>
    <w:rsid w:val="00822E41"/>
    <w:rsid w:val="00823547"/>
    <w:rsid w:val="00823CE3"/>
    <w:rsid w:val="00826205"/>
    <w:rsid w:val="00826427"/>
    <w:rsid w:val="00826A8A"/>
    <w:rsid w:val="00832266"/>
    <w:rsid w:val="0083329E"/>
    <w:rsid w:val="008356AA"/>
    <w:rsid w:val="00837647"/>
    <w:rsid w:val="00840665"/>
    <w:rsid w:val="00840EED"/>
    <w:rsid w:val="00844577"/>
    <w:rsid w:val="00844F8C"/>
    <w:rsid w:val="0084581C"/>
    <w:rsid w:val="0084641C"/>
    <w:rsid w:val="0084769E"/>
    <w:rsid w:val="00850D39"/>
    <w:rsid w:val="00852D97"/>
    <w:rsid w:val="008570E4"/>
    <w:rsid w:val="008602DD"/>
    <w:rsid w:val="00860E99"/>
    <w:rsid w:val="00863DB9"/>
    <w:rsid w:val="00864ED1"/>
    <w:rsid w:val="0086741F"/>
    <w:rsid w:val="008705BE"/>
    <w:rsid w:val="00871592"/>
    <w:rsid w:val="00874A4E"/>
    <w:rsid w:val="0087746B"/>
    <w:rsid w:val="00880445"/>
    <w:rsid w:val="0088045B"/>
    <w:rsid w:val="00882594"/>
    <w:rsid w:val="00882DC3"/>
    <w:rsid w:val="00883AEC"/>
    <w:rsid w:val="00886DAA"/>
    <w:rsid w:val="00890ACE"/>
    <w:rsid w:val="0089294F"/>
    <w:rsid w:val="0089369A"/>
    <w:rsid w:val="008936E0"/>
    <w:rsid w:val="00895A6F"/>
    <w:rsid w:val="00896416"/>
    <w:rsid w:val="00897D72"/>
    <w:rsid w:val="008A3127"/>
    <w:rsid w:val="008A4264"/>
    <w:rsid w:val="008A550B"/>
    <w:rsid w:val="008A6E0A"/>
    <w:rsid w:val="008A777B"/>
    <w:rsid w:val="008B02E2"/>
    <w:rsid w:val="008B2F35"/>
    <w:rsid w:val="008B36BE"/>
    <w:rsid w:val="008B6F5F"/>
    <w:rsid w:val="008C1763"/>
    <w:rsid w:val="008C1E47"/>
    <w:rsid w:val="008C3731"/>
    <w:rsid w:val="008C396E"/>
    <w:rsid w:val="008C5365"/>
    <w:rsid w:val="008C679D"/>
    <w:rsid w:val="008D031E"/>
    <w:rsid w:val="008D1A19"/>
    <w:rsid w:val="008D2A85"/>
    <w:rsid w:val="008D2B96"/>
    <w:rsid w:val="008D2E9F"/>
    <w:rsid w:val="008D4DDA"/>
    <w:rsid w:val="008D5009"/>
    <w:rsid w:val="008E3966"/>
    <w:rsid w:val="008E5834"/>
    <w:rsid w:val="008F3888"/>
    <w:rsid w:val="008F72C3"/>
    <w:rsid w:val="009061FB"/>
    <w:rsid w:val="00911530"/>
    <w:rsid w:val="00913BD3"/>
    <w:rsid w:val="00914BFB"/>
    <w:rsid w:val="00915BD8"/>
    <w:rsid w:val="00917793"/>
    <w:rsid w:val="00921172"/>
    <w:rsid w:val="009227AD"/>
    <w:rsid w:val="00922E29"/>
    <w:rsid w:val="009238AB"/>
    <w:rsid w:val="00924F67"/>
    <w:rsid w:val="00925336"/>
    <w:rsid w:val="00932448"/>
    <w:rsid w:val="00935F53"/>
    <w:rsid w:val="0094495A"/>
    <w:rsid w:val="00950B13"/>
    <w:rsid w:val="00952626"/>
    <w:rsid w:val="00952EF9"/>
    <w:rsid w:val="00955053"/>
    <w:rsid w:val="00955635"/>
    <w:rsid w:val="009563CD"/>
    <w:rsid w:val="0095729E"/>
    <w:rsid w:val="00962AF9"/>
    <w:rsid w:val="00964876"/>
    <w:rsid w:val="00965886"/>
    <w:rsid w:val="0097162F"/>
    <w:rsid w:val="0097487E"/>
    <w:rsid w:val="00980F5E"/>
    <w:rsid w:val="00983A63"/>
    <w:rsid w:val="009845EF"/>
    <w:rsid w:val="00987655"/>
    <w:rsid w:val="00990D54"/>
    <w:rsid w:val="00995C52"/>
    <w:rsid w:val="00996D85"/>
    <w:rsid w:val="009A14D1"/>
    <w:rsid w:val="009A1A4F"/>
    <w:rsid w:val="009A1CC6"/>
    <w:rsid w:val="009A210B"/>
    <w:rsid w:val="009A212F"/>
    <w:rsid w:val="009A5893"/>
    <w:rsid w:val="009A7CA4"/>
    <w:rsid w:val="009B250B"/>
    <w:rsid w:val="009B3871"/>
    <w:rsid w:val="009B4296"/>
    <w:rsid w:val="009C0A63"/>
    <w:rsid w:val="009C41D0"/>
    <w:rsid w:val="009D3B44"/>
    <w:rsid w:val="009E348B"/>
    <w:rsid w:val="009E5070"/>
    <w:rsid w:val="009E5BCA"/>
    <w:rsid w:val="009F177B"/>
    <w:rsid w:val="009F1E12"/>
    <w:rsid w:val="009F3F8A"/>
    <w:rsid w:val="009F5702"/>
    <w:rsid w:val="009F74B9"/>
    <w:rsid w:val="00A01DC5"/>
    <w:rsid w:val="00A035B2"/>
    <w:rsid w:val="00A0744F"/>
    <w:rsid w:val="00A074DF"/>
    <w:rsid w:val="00A10720"/>
    <w:rsid w:val="00A164A7"/>
    <w:rsid w:val="00A26E0E"/>
    <w:rsid w:val="00A3070E"/>
    <w:rsid w:val="00A30770"/>
    <w:rsid w:val="00A33915"/>
    <w:rsid w:val="00A34FEC"/>
    <w:rsid w:val="00A35FEF"/>
    <w:rsid w:val="00A36FB0"/>
    <w:rsid w:val="00A4005A"/>
    <w:rsid w:val="00A4239A"/>
    <w:rsid w:val="00A45447"/>
    <w:rsid w:val="00A50170"/>
    <w:rsid w:val="00A5043F"/>
    <w:rsid w:val="00A519E9"/>
    <w:rsid w:val="00A521AB"/>
    <w:rsid w:val="00A529EE"/>
    <w:rsid w:val="00A532C5"/>
    <w:rsid w:val="00A533F5"/>
    <w:rsid w:val="00A53E1D"/>
    <w:rsid w:val="00A55726"/>
    <w:rsid w:val="00A56758"/>
    <w:rsid w:val="00A60D60"/>
    <w:rsid w:val="00A617D2"/>
    <w:rsid w:val="00A61E16"/>
    <w:rsid w:val="00A627B2"/>
    <w:rsid w:val="00A62897"/>
    <w:rsid w:val="00A64FF3"/>
    <w:rsid w:val="00A65B04"/>
    <w:rsid w:val="00A66AFF"/>
    <w:rsid w:val="00A70881"/>
    <w:rsid w:val="00A70B90"/>
    <w:rsid w:val="00A70F03"/>
    <w:rsid w:val="00A758A2"/>
    <w:rsid w:val="00A7667C"/>
    <w:rsid w:val="00A8029D"/>
    <w:rsid w:val="00A80972"/>
    <w:rsid w:val="00A83E3B"/>
    <w:rsid w:val="00A84957"/>
    <w:rsid w:val="00A86D3F"/>
    <w:rsid w:val="00A87621"/>
    <w:rsid w:val="00A90272"/>
    <w:rsid w:val="00A914D4"/>
    <w:rsid w:val="00A91B73"/>
    <w:rsid w:val="00A93F82"/>
    <w:rsid w:val="00A9781E"/>
    <w:rsid w:val="00AA17BD"/>
    <w:rsid w:val="00AA1C5A"/>
    <w:rsid w:val="00AB21DC"/>
    <w:rsid w:val="00AB3A6F"/>
    <w:rsid w:val="00AC067D"/>
    <w:rsid w:val="00AC4836"/>
    <w:rsid w:val="00AC4CB4"/>
    <w:rsid w:val="00AC4F85"/>
    <w:rsid w:val="00AC522F"/>
    <w:rsid w:val="00AC52C8"/>
    <w:rsid w:val="00AC6345"/>
    <w:rsid w:val="00AC67CD"/>
    <w:rsid w:val="00AD2CF2"/>
    <w:rsid w:val="00AD3E98"/>
    <w:rsid w:val="00AD410C"/>
    <w:rsid w:val="00AD446B"/>
    <w:rsid w:val="00AD6163"/>
    <w:rsid w:val="00AD6A82"/>
    <w:rsid w:val="00AD7A95"/>
    <w:rsid w:val="00AE3621"/>
    <w:rsid w:val="00AE6C96"/>
    <w:rsid w:val="00AF142C"/>
    <w:rsid w:val="00AF29A5"/>
    <w:rsid w:val="00AF3914"/>
    <w:rsid w:val="00AF3AFC"/>
    <w:rsid w:val="00AF3D75"/>
    <w:rsid w:val="00AF48DF"/>
    <w:rsid w:val="00AF6D98"/>
    <w:rsid w:val="00AF733E"/>
    <w:rsid w:val="00AF78D4"/>
    <w:rsid w:val="00AF7FC4"/>
    <w:rsid w:val="00B00CA3"/>
    <w:rsid w:val="00B01153"/>
    <w:rsid w:val="00B021C4"/>
    <w:rsid w:val="00B0223C"/>
    <w:rsid w:val="00B02380"/>
    <w:rsid w:val="00B02850"/>
    <w:rsid w:val="00B05021"/>
    <w:rsid w:val="00B06CB8"/>
    <w:rsid w:val="00B115F8"/>
    <w:rsid w:val="00B1295A"/>
    <w:rsid w:val="00B134BE"/>
    <w:rsid w:val="00B1368A"/>
    <w:rsid w:val="00B14875"/>
    <w:rsid w:val="00B15E39"/>
    <w:rsid w:val="00B22331"/>
    <w:rsid w:val="00B3039C"/>
    <w:rsid w:val="00B31CE1"/>
    <w:rsid w:val="00B35D6C"/>
    <w:rsid w:val="00B45FF5"/>
    <w:rsid w:val="00B507B5"/>
    <w:rsid w:val="00B52EAE"/>
    <w:rsid w:val="00B607CC"/>
    <w:rsid w:val="00B64F7B"/>
    <w:rsid w:val="00B653DE"/>
    <w:rsid w:val="00B7014B"/>
    <w:rsid w:val="00B704D5"/>
    <w:rsid w:val="00B71E5A"/>
    <w:rsid w:val="00B72DA9"/>
    <w:rsid w:val="00B73AA9"/>
    <w:rsid w:val="00B773AE"/>
    <w:rsid w:val="00B834BC"/>
    <w:rsid w:val="00B83F1E"/>
    <w:rsid w:val="00B85039"/>
    <w:rsid w:val="00B91825"/>
    <w:rsid w:val="00B927C5"/>
    <w:rsid w:val="00B94A9F"/>
    <w:rsid w:val="00B9546A"/>
    <w:rsid w:val="00BA2B50"/>
    <w:rsid w:val="00BA37C4"/>
    <w:rsid w:val="00BA57C3"/>
    <w:rsid w:val="00BB1BB3"/>
    <w:rsid w:val="00BC313C"/>
    <w:rsid w:val="00BC4078"/>
    <w:rsid w:val="00BC45BB"/>
    <w:rsid w:val="00BC5152"/>
    <w:rsid w:val="00BC67A0"/>
    <w:rsid w:val="00BD064E"/>
    <w:rsid w:val="00BD22C5"/>
    <w:rsid w:val="00BD324A"/>
    <w:rsid w:val="00BE1ABB"/>
    <w:rsid w:val="00BE397D"/>
    <w:rsid w:val="00BE5245"/>
    <w:rsid w:val="00BE5F44"/>
    <w:rsid w:val="00BF219D"/>
    <w:rsid w:val="00BF3734"/>
    <w:rsid w:val="00BF4991"/>
    <w:rsid w:val="00BF5433"/>
    <w:rsid w:val="00C00F1E"/>
    <w:rsid w:val="00C03021"/>
    <w:rsid w:val="00C05733"/>
    <w:rsid w:val="00C07FAC"/>
    <w:rsid w:val="00C126EA"/>
    <w:rsid w:val="00C13421"/>
    <w:rsid w:val="00C213C7"/>
    <w:rsid w:val="00C33022"/>
    <w:rsid w:val="00C36120"/>
    <w:rsid w:val="00C37A1C"/>
    <w:rsid w:val="00C4038C"/>
    <w:rsid w:val="00C41B0A"/>
    <w:rsid w:val="00C42739"/>
    <w:rsid w:val="00C43654"/>
    <w:rsid w:val="00C44204"/>
    <w:rsid w:val="00C44210"/>
    <w:rsid w:val="00C46585"/>
    <w:rsid w:val="00C46900"/>
    <w:rsid w:val="00C56C92"/>
    <w:rsid w:val="00C57271"/>
    <w:rsid w:val="00C612BD"/>
    <w:rsid w:val="00C62595"/>
    <w:rsid w:val="00C636A6"/>
    <w:rsid w:val="00C65E3E"/>
    <w:rsid w:val="00C67D7C"/>
    <w:rsid w:val="00C72DE8"/>
    <w:rsid w:val="00C740D2"/>
    <w:rsid w:val="00C76BDB"/>
    <w:rsid w:val="00C76F8B"/>
    <w:rsid w:val="00C77607"/>
    <w:rsid w:val="00C77AE8"/>
    <w:rsid w:val="00C80F55"/>
    <w:rsid w:val="00C83D13"/>
    <w:rsid w:val="00C84457"/>
    <w:rsid w:val="00C845EE"/>
    <w:rsid w:val="00C85113"/>
    <w:rsid w:val="00C85724"/>
    <w:rsid w:val="00C86E3C"/>
    <w:rsid w:val="00C87D06"/>
    <w:rsid w:val="00C90204"/>
    <w:rsid w:val="00C93EA8"/>
    <w:rsid w:val="00C95046"/>
    <w:rsid w:val="00C95410"/>
    <w:rsid w:val="00C958FC"/>
    <w:rsid w:val="00C9668E"/>
    <w:rsid w:val="00C97C6C"/>
    <w:rsid w:val="00CA49C6"/>
    <w:rsid w:val="00CA7417"/>
    <w:rsid w:val="00CA7501"/>
    <w:rsid w:val="00CA786C"/>
    <w:rsid w:val="00CB3B33"/>
    <w:rsid w:val="00CB5BB2"/>
    <w:rsid w:val="00CB5BC6"/>
    <w:rsid w:val="00CC2EAA"/>
    <w:rsid w:val="00CC3582"/>
    <w:rsid w:val="00CC372D"/>
    <w:rsid w:val="00CC6FCD"/>
    <w:rsid w:val="00CD13ED"/>
    <w:rsid w:val="00CD369D"/>
    <w:rsid w:val="00CD462C"/>
    <w:rsid w:val="00CD64FE"/>
    <w:rsid w:val="00CE1150"/>
    <w:rsid w:val="00CE53DD"/>
    <w:rsid w:val="00CE7B9D"/>
    <w:rsid w:val="00CE7D08"/>
    <w:rsid w:val="00CF143E"/>
    <w:rsid w:val="00CF281A"/>
    <w:rsid w:val="00CF3458"/>
    <w:rsid w:val="00CF4244"/>
    <w:rsid w:val="00D0002E"/>
    <w:rsid w:val="00D00A4C"/>
    <w:rsid w:val="00D02BAB"/>
    <w:rsid w:val="00D032C7"/>
    <w:rsid w:val="00D03ADE"/>
    <w:rsid w:val="00D0666B"/>
    <w:rsid w:val="00D10CA8"/>
    <w:rsid w:val="00D17F37"/>
    <w:rsid w:val="00D2103D"/>
    <w:rsid w:val="00D237D7"/>
    <w:rsid w:val="00D23FEE"/>
    <w:rsid w:val="00D2537E"/>
    <w:rsid w:val="00D26FBF"/>
    <w:rsid w:val="00D316D3"/>
    <w:rsid w:val="00D324EF"/>
    <w:rsid w:val="00D34A6D"/>
    <w:rsid w:val="00D36FC2"/>
    <w:rsid w:val="00D37E44"/>
    <w:rsid w:val="00D41056"/>
    <w:rsid w:val="00D42181"/>
    <w:rsid w:val="00D467D0"/>
    <w:rsid w:val="00D506F3"/>
    <w:rsid w:val="00D50CD5"/>
    <w:rsid w:val="00D51132"/>
    <w:rsid w:val="00D51F14"/>
    <w:rsid w:val="00D52806"/>
    <w:rsid w:val="00D52940"/>
    <w:rsid w:val="00D633C1"/>
    <w:rsid w:val="00D64A40"/>
    <w:rsid w:val="00D6524B"/>
    <w:rsid w:val="00D73C58"/>
    <w:rsid w:val="00D7707B"/>
    <w:rsid w:val="00D8159F"/>
    <w:rsid w:val="00D86283"/>
    <w:rsid w:val="00D86B08"/>
    <w:rsid w:val="00D87090"/>
    <w:rsid w:val="00D91D08"/>
    <w:rsid w:val="00D94BCD"/>
    <w:rsid w:val="00D94C23"/>
    <w:rsid w:val="00DA0859"/>
    <w:rsid w:val="00DA2A69"/>
    <w:rsid w:val="00DA6429"/>
    <w:rsid w:val="00DA6CA2"/>
    <w:rsid w:val="00DB119F"/>
    <w:rsid w:val="00DB2487"/>
    <w:rsid w:val="00DB35EE"/>
    <w:rsid w:val="00DB3DFE"/>
    <w:rsid w:val="00DB4C49"/>
    <w:rsid w:val="00DC0FB3"/>
    <w:rsid w:val="00DC347A"/>
    <w:rsid w:val="00DC4566"/>
    <w:rsid w:val="00DC5363"/>
    <w:rsid w:val="00DC756E"/>
    <w:rsid w:val="00DD03C7"/>
    <w:rsid w:val="00DD2719"/>
    <w:rsid w:val="00DD2EFB"/>
    <w:rsid w:val="00DD66E8"/>
    <w:rsid w:val="00DD7C58"/>
    <w:rsid w:val="00DE0597"/>
    <w:rsid w:val="00DE1647"/>
    <w:rsid w:val="00DE3BAE"/>
    <w:rsid w:val="00DE6F47"/>
    <w:rsid w:val="00DE7BA5"/>
    <w:rsid w:val="00DE7C02"/>
    <w:rsid w:val="00DF2C09"/>
    <w:rsid w:val="00DF383A"/>
    <w:rsid w:val="00DF3DC6"/>
    <w:rsid w:val="00DF487C"/>
    <w:rsid w:val="00DF6DBB"/>
    <w:rsid w:val="00E005C6"/>
    <w:rsid w:val="00E00E5A"/>
    <w:rsid w:val="00E0506A"/>
    <w:rsid w:val="00E0716B"/>
    <w:rsid w:val="00E075CC"/>
    <w:rsid w:val="00E07E7B"/>
    <w:rsid w:val="00E11F6D"/>
    <w:rsid w:val="00E1367D"/>
    <w:rsid w:val="00E14638"/>
    <w:rsid w:val="00E152FA"/>
    <w:rsid w:val="00E16D7C"/>
    <w:rsid w:val="00E16F09"/>
    <w:rsid w:val="00E1789C"/>
    <w:rsid w:val="00E22222"/>
    <w:rsid w:val="00E22FA3"/>
    <w:rsid w:val="00E246BD"/>
    <w:rsid w:val="00E24A83"/>
    <w:rsid w:val="00E31EC3"/>
    <w:rsid w:val="00E33544"/>
    <w:rsid w:val="00E338D4"/>
    <w:rsid w:val="00E34F70"/>
    <w:rsid w:val="00E351A5"/>
    <w:rsid w:val="00E3578F"/>
    <w:rsid w:val="00E36092"/>
    <w:rsid w:val="00E372B1"/>
    <w:rsid w:val="00E4144C"/>
    <w:rsid w:val="00E41CA0"/>
    <w:rsid w:val="00E42291"/>
    <w:rsid w:val="00E44549"/>
    <w:rsid w:val="00E600C7"/>
    <w:rsid w:val="00E64296"/>
    <w:rsid w:val="00E652B4"/>
    <w:rsid w:val="00E66B0A"/>
    <w:rsid w:val="00E678DD"/>
    <w:rsid w:val="00E71534"/>
    <w:rsid w:val="00E71BE0"/>
    <w:rsid w:val="00E72065"/>
    <w:rsid w:val="00E75045"/>
    <w:rsid w:val="00E7593F"/>
    <w:rsid w:val="00E82D5D"/>
    <w:rsid w:val="00E844A7"/>
    <w:rsid w:val="00E90202"/>
    <w:rsid w:val="00E918B2"/>
    <w:rsid w:val="00E9347E"/>
    <w:rsid w:val="00EA038A"/>
    <w:rsid w:val="00EA109A"/>
    <w:rsid w:val="00EA20B1"/>
    <w:rsid w:val="00EA2126"/>
    <w:rsid w:val="00EA267C"/>
    <w:rsid w:val="00EA4417"/>
    <w:rsid w:val="00EA713B"/>
    <w:rsid w:val="00EA7237"/>
    <w:rsid w:val="00EB0C17"/>
    <w:rsid w:val="00EB12D4"/>
    <w:rsid w:val="00EB553C"/>
    <w:rsid w:val="00EB6601"/>
    <w:rsid w:val="00EB7A9C"/>
    <w:rsid w:val="00EB7BD1"/>
    <w:rsid w:val="00EC0CEA"/>
    <w:rsid w:val="00EC18D9"/>
    <w:rsid w:val="00EC1B40"/>
    <w:rsid w:val="00EC3D2A"/>
    <w:rsid w:val="00ED1694"/>
    <w:rsid w:val="00ED1825"/>
    <w:rsid w:val="00ED1970"/>
    <w:rsid w:val="00ED4A44"/>
    <w:rsid w:val="00EE5A85"/>
    <w:rsid w:val="00EF37A6"/>
    <w:rsid w:val="00EF39C0"/>
    <w:rsid w:val="00EF704C"/>
    <w:rsid w:val="00F00E88"/>
    <w:rsid w:val="00F02AD8"/>
    <w:rsid w:val="00F10A05"/>
    <w:rsid w:val="00F110A1"/>
    <w:rsid w:val="00F11639"/>
    <w:rsid w:val="00F124FE"/>
    <w:rsid w:val="00F1315C"/>
    <w:rsid w:val="00F14BDF"/>
    <w:rsid w:val="00F172A2"/>
    <w:rsid w:val="00F20FEE"/>
    <w:rsid w:val="00F216D5"/>
    <w:rsid w:val="00F2319C"/>
    <w:rsid w:val="00F26879"/>
    <w:rsid w:val="00F31922"/>
    <w:rsid w:val="00F328F5"/>
    <w:rsid w:val="00F33D2B"/>
    <w:rsid w:val="00F34981"/>
    <w:rsid w:val="00F34AAE"/>
    <w:rsid w:val="00F34D17"/>
    <w:rsid w:val="00F4095E"/>
    <w:rsid w:val="00F42AB9"/>
    <w:rsid w:val="00F42BD6"/>
    <w:rsid w:val="00F46BD6"/>
    <w:rsid w:val="00F47066"/>
    <w:rsid w:val="00F47769"/>
    <w:rsid w:val="00F51E67"/>
    <w:rsid w:val="00F54618"/>
    <w:rsid w:val="00F54F7C"/>
    <w:rsid w:val="00F55710"/>
    <w:rsid w:val="00F557ED"/>
    <w:rsid w:val="00F57DF2"/>
    <w:rsid w:val="00F60E5E"/>
    <w:rsid w:val="00F617E1"/>
    <w:rsid w:val="00F61827"/>
    <w:rsid w:val="00F63286"/>
    <w:rsid w:val="00F73DFE"/>
    <w:rsid w:val="00F755E2"/>
    <w:rsid w:val="00F7743B"/>
    <w:rsid w:val="00F77BC8"/>
    <w:rsid w:val="00F823C4"/>
    <w:rsid w:val="00F8476B"/>
    <w:rsid w:val="00F858F7"/>
    <w:rsid w:val="00F87B58"/>
    <w:rsid w:val="00F903F5"/>
    <w:rsid w:val="00F90BF6"/>
    <w:rsid w:val="00F92391"/>
    <w:rsid w:val="00F95711"/>
    <w:rsid w:val="00FA12ED"/>
    <w:rsid w:val="00FA4923"/>
    <w:rsid w:val="00FA4D72"/>
    <w:rsid w:val="00FB0CCF"/>
    <w:rsid w:val="00FB1635"/>
    <w:rsid w:val="00FB269C"/>
    <w:rsid w:val="00FB48B0"/>
    <w:rsid w:val="00FB50B0"/>
    <w:rsid w:val="00FB53CB"/>
    <w:rsid w:val="00FB60D2"/>
    <w:rsid w:val="00FB73D5"/>
    <w:rsid w:val="00FB74D5"/>
    <w:rsid w:val="00FB765D"/>
    <w:rsid w:val="00FC246E"/>
    <w:rsid w:val="00FC2C9F"/>
    <w:rsid w:val="00FC5C44"/>
    <w:rsid w:val="00FC6C37"/>
    <w:rsid w:val="00FD04D2"/>
    <w:rsid w:val="00FD1B27"/>
    <w:rsid w:val="00FD5507"/>
    <w:rsid w:val="00FD5642"/>
    <w:rsid w:val="00FD7BDF"/>
    <w:rsid w:val="00FE01BF"/>
    <w:rsid w:val="00FE0C0C"/>
    <w:rsid w:val="00FE42A7"/>
    <w:rsid w:val="00FE440A"/>
    <w:rsid w:val="00FE4A1D"/>
    <w:rsid w:val="00FE5EB6"/>
    <w:rsid w:val="00FE6BEB"/>
    <w:rsid w:val="00FE7E91"/>
    <w:rsid w:val="00FF0A1E"/>
    <w:rsid w:val="00FF155D"/>
    <w:rsid w:val="00FF2223"/>
    <w:rsid w:val="00FF26A8"/>
    <w:rsid w:val="00FF4035"/>
    <w:rsid w:val="00FF56F0"/>
    <w:rsid w:val="00FF70AD"/>
    <w:rsid w:val="00FF74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2BE1"/>
    <w:pPr>
      <w:spacing w:after="0" w:line="240" w:lineRule="auto"/>
    </w:pPr>
    <w:rPr>
      <w:rFonts w:ascii="Calibri" w:hAnsi="Calibri" w:cs="Calibri"/>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B2BE1"/>
    <w:rPr>
      <w:color w:val="0000FF"/>
      <w:u w:val="single"/>
    </w:rPr>
  </w:style>
  <w:style w:type="paragraph" w:styleId="Geenafstand">
    <w:name w:val="No Spacing"/>
    <w:basedOn w:val="Standaard"/>
    <w:uiPriority w:val="1"/>
    <w:qFormat/>
    <w:rsid w:val="003B2BE1"/>
  </w:style>
  <w:style w:type="paragraph" w:styleId="Lijstalinea">
    <w:name w:val="List Paragraph"/>
    <w:basedOn w:val="Standaard"/>
    <w:uiPriority w:val="34"/>
    <w:qFormat/>
    <w:rsid w:val="003B2BE1"/>
    <w:pPr>
      <w:ind w:left="720"/>
    </w:pPr>
  </w:style>
  <w:style w:type="paragraph" w:styleId="Voetnoottekst">
    <w:name w:val="footnote text"/>
    <w:basedOn w:val="Standaard"/>
    <w:link w:val="VoetnoottekstChar"/>
    <w:uiPriority w:val="99"/>
    <w:unhideWhenUsed/>
    <w:rsid w:val="00C80F55"/>
    <w:rPr>
      <w:sz w:val="20"/>
      <w:szCs w:val="20"/>
    </w:rPr>
  </w:style>
  <w:style w:type="character" w:customStyle="1" w:styleId="VoetnoottekstChar">
    <w:name w:val="Voetnoottekst Char"/>
    <w:basedOn w:val="Standaardalinea-lettertype"/>
    <w:link w:val="Voetnoottekst"/>
    <w:uiPriority w:val="99"/>
    <w:rsid w:val="00C80F55"/>
    <w:rPr>
      <w:rFonts w:ascii="Calibri" w:hAnsi="Calibri" w:cs="Calibri"/>
      <w:sz w:val="20"/>
      <w:szCs w:val="20"/>
      <w:lang w:eastAsia="nl-NL"/>
    </w:rPr>
  </w:style>
  <w:style w:type="character" w:styleId="Voetnootmarkering">
    <w:name w:val="footnote reference"/>
    <w:basedOn w:val="Standaardalinea-lettertype"/>
    <w:uiPriority w:val="99"/>
    <w:unhideWhenUsed/>
    <w:rsid w:val="00C80F55"/>
    <w:rPr>
      <w:vertAlign w:val="superscript"/>
    </w:rPr>
  </w:style>
  <w:style w:type="paragraph" w:styleId="Koptekst">
    <w:name w:val="header"/>
    <w:basedOn w:val="Standaard"/>
    <w:link w:val="KoptekstChar"/>
    <w:uiPriority w:val="99"/>
    <w:semiHidden/>
    <w:unhideWhenUsed/>
    <w:rsid w:val="00EF704C"/>
    <w:pPr>
      <w:tabs>
        <w:tab w:val="center" w:pos="4536"/>
        <w:tab w:val="right" w:pos="9072"/>
      </w:tabs>
    </w:pPr>
  </w:style>
  <w:style w:type="character" w:customStyle="1" w:styleId="KoptekstChar">
    <w:name w:val="Koptekst Char"/>
    <w:basedOn w:val="Standaardalinea-lettertype"/>
    <w:link w:val="Koptekst"/>
    <w:uiPriority w:val="99"/>
    <w:semiHidden/>
    <w:rsid w:val="00EF704C"/>
    <w:rPr>
      <w:rFonts w:ascii="Calibri" w:hAnsi="Calibri" w:cs="Calibri"/>
      <w:sz w:val="22"/>
      <w:lang w:eastAsia="nl-NL"/>
    </w:rPr>
  </w:style>
  <w:style w:type="paragraph" w:styleId="Voettekst">
    <w:name w:val="footer"/>
    <w:basedOn w:val="Standaard"/>
    <w:link w:val="VoettekstChar"/>
    <w:uiPriority w:val="99"/>
    <w:semiHidden/>
    <w:unhideWhenUsed/>
    <w:rsid w:val="00EF704C"/>
    <w:pPr>
      <w:tabs>
        <w:tab w:val="center" w:pos="4536"/>
        <w:tab w:val="right" w:pos="9072"/>
      </w:tabs>
    </w:pPr>
  </w:style>
  <w:style w:type="character" w:customStyle="1" w:styleId="VoettekstChar">
    <w:name w:val="Voettekst Char"/>
    <w:basedOn w:val="Standaardalinea-lettertype"/>
    <w:link w:val="Voettekst"/>
    <w:uiPriority w:val="99"/>
    <w:semiHidden/>
    <w:rsid w:val="00EF704C"/>
    <w:rPr>
      <w:rFonts w:ascii="Calibri" w:hAnsi="Calibri" w:cs="Calibri"/>
      <w:sz w:val="22"/>
      <w:lang w:eastAsia="nl-NL"/>
    </w:rPr>
  </w:style>
  <w:style w:type="paragraph" w:styleId="Ballontekst">
    <w:name w:val="Balloon Text"/>
    <w:basedOn w:val="Standaard"/>
    <w:link w:val="BallontekstChar"/>
    <w:uiPriority w:val="99"/>
    <w:semiHidden/>
    <w:unhideWhenUsed/>
    <w:rsid w:val="00EF704C"/>
    <w:rPr>
      <w:rFonts w:ascii="Tahoma" w:hAnsi="Tahoma" w:cs="Tahoma"/>
      <w:sz w:val="16"/>
      <w:szCs w:val="16"/>
    </w:rPr>
  </w:style>
  <w:style w:type="character" w:customStyle="1" w:styleId="BallontekstChar">
    <w:name w:val="Ballontekst Char"/>
    <w:basedOn w:val="Standaardalinea-lettertype"/>
    <w:link w:val="Ballontekst"/>
    <w:uiPriority w:val="99"/>
    <w:semiHidden/>
    <w:rsid w:val="00EF704C"/>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1184781714">
      <w:bodyDiv w:val="1"/>
      <w:marLeft w:val="0"/>
      <w:marRight w:val="0"/>
      <w:marTop w:val="0"/>
      <w:marBottom w:val="0"/>
      <w:divBdr>
        <w:top w:val="none" w:sz="0" w:space="0" w:color="auto"/>
        <w:left w:val="none" w:sz="0" w:space="0" w:color="auto"/>
        <w:bottom w:val="none" w:sz="0" w:space="0" w:color="auto"/>
        <w:right w:val="none" w:sz="0" w:space="0" w:color="auto"/>
      </w:divBdr>
    </w:div>
    <w:div w:id="160375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ertcolleg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3454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Medisch Spectrum Twente</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Egberink</dc:creator>
  <cp:lastModifiedBy>M Nijkrake-Munster</cp:lastModifiedBy>
  <cp:revision>2</cp:revision>
  <dcterms:created xsi:type="dcterms:W3CDTF">2016-11-14T13:43:00Z</dcterms:created>
  <dcterms:modified xsi:type="dcterms:W3CDTF">2016-11-14T13:43:00Z</dcterms:modified>
</cp:coreProperties>
</file>